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8478C" w14:textId="77777777" w:rsidR="00AA0C5B" w:rsidRPr="00DC5306" w:rsidRDefault="00000000">
      <w:pPr>
        <w:widowControl w:val="0"/>
        <w:kinsoku w:val="0"/>
        <w:wordWrap w:val="0"/>
        <w:autoSpaceDE w:val="0"/>
        <w:autoSpaceDN w:val="0"/>
        <w:adjustRightInd w:val="0"/>
        <w:spacing w:before="5" w:line="246" w:lineRule="auto"/>
        <w:ind w:left="3620"/>
        <w:textAlignment w:val="baseline"/>
        <w:outlineLvl w:val="1"/>
        <w:rPr>
          <w:sz w:val="10"/>
          <w:szCs w:val="10"/>
        </w:rPr>
      </w:pPr>
      <w:r w:rsidRPr="00F054BD">
        <w:rPr>
          <w:noProof/>
          <w:color w:val="000000"/>
          <w:sz w:val="36"/>
          <w:szCs w:val="36"/>
        </w:rPr>
        <w:t>J</w:t>
      </w:r>
      <w:r w:rsidRPr="00DC5306">
        <w:rPr>
          <w:noProof/>
          <w:color w:val="000000"/>
          <w:sz w:val="32"/>
          <w:szCs w:val="32"/>
        </w:rPr>
        <w:t>ennifer</w:t>
      </w:r>
      <w:r w:rsidRPr="00DC5306">
        <w:rPr>
          <w:color w:val="000000"/>
          <w:w w:val="95"/>
          <w:sz w:val="32"/>
          <w:szCs w:val="32"/>
        </w:rPr>
        <w:t xml:space="preserve"> </w:t>
      </w:r>
      <w:r w:rsidRPr="00DC5306">
        <w:rPr>
          <w:noProof/>
          <w:color w:val="000000"/>
          <w:sz w:val="32"/>
          <w:szCs w:val="32"/>
        </w:rPr>
        <w:t>Schwabe</w:t>
      </w:r>
    </w:p>
    <w:p w14:paraId="62512F88" w14:textId="23A49261" w:rsidR="00AA0C5B" w:rsidRPr="00D32CB4" w:rsidRDefault="00000000" w:rsidP="00F054BD">
      <w:pPr>
        <w:widowControl w:val="0"/>
        <w:kinsoku w:val="0"/>
        <w:wordWrap w:val="0"/>
        <w:autoSpaceDE w:val="0"/>
        <w:autoSpaceDN w:val="0"/>
        <w:adjustRightInd w:val="0"/>
        <w:spacing w:line="256" w:lineRule="auto"/>
        <w:ind w:left="2600"/>
        <w:textAlignment w:val="baseline"/>
      </w:pPr>
      <w:r>
        <w:rPr>
          <w:noProof/>
          <w:color w:val="000000"/>
          <w:sz w:val="18"/>
          <w:szCs w:val="18"/>
        </w:rPr>
        <w:t>847</w:t>
      </w:r>
      <w:r>
        <w:rPr>
          <w:noProof/>
          <w:color w:val="000000"/>
          <w:spacing w:val="1"/>
          <w:sz w:val="18"/>
          <w:szCs w:val="18"/>
        </w:rPr>
        <w:t>-</w:t>
      </w:r>
      <w:r>
        <w:rPr>
          <w:noProof/>
          <w:color w:val="000000"/>
          <w:sz w:val="18"/>
          <w:szCs w:val="18"/>
        </w:rPr>
        <w:t>899-5478</w:t>
      </w:r>
      <w:r>
        <w:rPr>
          <w:color w:val="000000"/>
          <w:spacing w:val="-1"/>
          <w:sz w:val="18"/>
          <w:szCs w:val="18"/>
        </w:rPr>
        <w:t xml:space="preserve"> </w:t>
      </w:r>
      <w:r>
        <w:rPr>
          <w:noProof/>
          <w:color w:val="000000"/>
          <w:sz w:val="18"/>
          <w:szCs w:val="18"/>
        </w:rPr>
        <w:t>|</w:t>
      </w:r>
      <w:r>
        <w:rPr>
          <w:color w:val="000000"/>
          <w:spacing w:val="-1"/>
          <w:sz w:val="18"/>
          <w:szCs w:val="18"/>
        </w:rPr>
        <w:t xml:space="preserve"> </w:t>
      </w:r>
      <w:hyperlink r:id="rId5">
        <w:r w:rsidR="00AA0C5B">
          <w:rPr>
            <w:noProof/>
            <w:color w:val="000000"/>
            <w:sz w:val="18"/>
            <w:szCs w:val="18"/>
            <w:u w:val="single" w:color="000000"/>
          </w:rPr>
          <w:t>jen.schwabe2@gmail.com</w:t>
        </w:r>
      </w:hyperlink>
      <w:r>
        <w:rPr>
          <w:color w:val="000000"/>
          <w:spacing w:val="-1"/>
          <w:sz w:val="18"/>
          <w:szCs w:val="18"/>
        </w:rPr>
        <w:t xml:space="preserve"> </w:t>
      </w:r>
      <w:r>
        <w:rPr>
          <w:noProof/>
          <w:color w:val="000000"/>
          <w:sz w:val="18"/>
          <w:szCs w:val="18"/>
        </w:rPr>
        <w:t>|</w:t>
      </w:r>
      <w:r>
        <w:rPr>
          <w:color w:val="000000"/>
          <w:spacing w:val="-1"/>
          <w:sz w:val="18"/>
          <w:szCs w:val="18"/>
        </w:rPr>
        <w:t xml:space="preserve"> </w:t>
      </w:r>
      <w:hyperlink r:id="rId6">
        <w:r w:rsidR="00AA0C5B">
          <w:rPr>
            <w:noProof/>
            <w:color w:val="000000"/>
            <w:sz w:val="18"/>
            <w:szCs w:val="18"/>
            <w:u w:val="single" w:color="000000"/>
          </w:rPr>
          <w:t>linkedin.com/in/jen-js-schwabe</w:t>
        </w:r>
      </w:hyperlink>
    </w:p>
    <w:p w14:paraId="107374E7" w14:textId="5CE00954" w:rsidR="009D4CB6" w:rsidRPr="00A32D37" w:rsidRDefault="009D4CB6" w:rsidP="009D4CB6">
      <w:pPr>
        <w:widowControl w:val="0"/>
        <w:kinsoku w:val="0"/>
        <w:wordWrap w:val="0"/>
        <w:autoSpaceDE w:val="0"/>
        <w:autoSpaceDN w:val="0"/>
        <w:adjustRightInd w:val="0"/>
        <w:spacing w:before="1" w:after="120"/>
        <w:textAlignment w:val="baseline"/>
        <w:outlineLvl w:val="3"/>
        <w:rPr>
          <w:sz w:val="22"/>
          <w:szCs w:val="22"/>
        </w:rPr>
      </w:pPr>
      <w:r>
        <w:rPr>
          <w:b/>
          <w:noProof/>
          <w:color w:val="000000"/>
          <w:sz w:val="24"/>
          <w:szCs w:val="24"/>
        </w:rPr>
        <w:t>E</w:t>
      </w:r>
      <w:r w:rsidR="003E4932">
        <w:rPr>
          <w:b/>
          <w:noProof/>
          <w:color w:val="000000"/>
          <w:sz w:val="24"/>
          <w:szCs w:val="24"/>
        </w:rPr>
        <w:t>DUCATION</w:t>
      </w:r>
      <w:r w:rsidRPr="00CF289F">
        <w:rPr>
          <w:noProof/>
          <w:sz w:val="22"/>
          <w:szCs w:val="22"/>
        </w:rPr>
        <w:t xml:space="preserve"> </w:t>
      </w:r>
      <w:r w:rsidRPr="00CF289F">
        <w:rPr>
          <w:noProof/>
          <w:sz w:val="22"/>
          <w:szCs w:val="22"/>
        </w:rPr>
        <w:drawing>
          <wp:anchor distT="0" distB="0" distL="0" distR="0" simplePos="0" relativeHeight="251660800" behindDoc="1" locked="0" layoutInCell="1" allowOverlap="1" wp14:anchorId="38586AD4" wp14:editId="33072799">
            <wp:simplePos x="0" y="0"/>
            <wp:positionH relativeFrom="page">
              <wp:posOffset>457200</wp:posOffset>
            </wp:positionH>
            <wp:positionV relativeFrom="paragraph">
              <wp:posOffset>186055</wp:posOffset>
            </wp:positionV>
            <wp:extent cx="6858000" cy="8467"/>
            <wp:effectExtent l="0" t="0" r="0" b="0"/>
            <wp:wrapNone/>
            <wp:docPr id="605219990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69FBEC4-95AC-4250-53E4-602759AD12C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8"/>
        <w:gridCol w:w="5578"/>
      </w:tblGrid>
      <w:tr w:rsidR="004C1814" w:rsidRPr="00CD4437" w14:paraId="4DB04614" w14:textId="77777777" w:rsidTr="00FA2B95">
        <w:tc>
          <w:tcPr>
            <w:tcW w:w="5578" w:type="dxa"/>
          </w:tcPr>
          <w:p w14:paraId="78ED36F9" w14:textId="4D06A401" w:rsidR="004C1814" w:rsidRPr="00CD4437" w:rsidRDefault="004C1814" w:rsidP="0040056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textAlignment w:val="baseline"/>
              <w:outlineLvl w:val="3"/>
              <w:rPr>
                <w:b/>
                <w:noProof/>
                <w:color w:val="000000"/>
                <w:sz w:val="22"/>
                <w:szCs w:val="22"/>
              </w:rPr>
            </w:pPr>
            <w:r w:rsidRPr="00CD4437">
              <w:rPr>
                <w:b/>
                <w:noProof/>
                <w:color w:val="000000"/>
                <w:sz w:val="22"/>
                <w:szCs w:val="22"/>
              </w:rPr>
              <w:t>DePaul University</w:t>
            </w:r>
          </w:p>
        </w:tc>
        <w:tc>
          <w:tcPr>
            <w:tcW w:w="5578" w:type="dxa"/>
          </w:tcPr>
          <w:p w14:paraId="3F62D5C9" w14:textId="7B7D922A" w:rsidR="004C1814" w:rsidRPr="00CD4437" w:rsidRDefault="004C1814" w:rsidP="0040056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jc w:val="right"/>
              <w:textAlignment w:val="baseline"/>
              <w:outlineLvl w:val="3"/>
              <w:rPr>
                <w:b/>
                <w:noProof/>
                <w:color w:val="000000"/>
                <w:sz w:val="22"/>
                <w:szCs w:val="22"/>
              </w:rPr>
            </w:pPr>
            <w:r w:rsidRPr="00CD4437">
              <w:rPr>
                <w:b/>
                <w:noProof/>
                <w:color w:val="000000"/>
                <w:sz w:val="22"/>
                <w:szCs w:val="22"/>
              </w:rPr>
              <w:t>Jan 2025</w:t>
            </w:r>
            <w:r w:rsidR="00D50BFE" w:rsidRPr="00CD4437">
              <w:rPr>
                <w:b/>
                <w:noProof/>
                <w:color w:val="000000"/>
                <w:sz w:val="22"/>
                <w:szCs w:val="22"/>
              </w:rPr>
              <w:t xml:space="preserve"> </w:t>
            </w:r>
            <w:r w:rsidRPr="00CD4437">
              <w:rPr>
                <w:b/>
                <w:noProof/>
                <w:color w:val="000000"/>
                <w:sz w:val="22"/>
                <w:szCs w:val="22"/>
              </w:rPr>
              <w:t>-</w:t>
            </w:r>
            <w:r w:rsidR="00D50BFE" w:rsidRPr="00CD4437">
              <w:rPr>
                <w:b/>
                <w:noProof/>
                <w:color w:val="000000"/>
                <w:sz w:val="22"/>
                <w:szCs w:val="22"/>
              </w:rPr>
              <w:t xml:space="preserve"> </w:t>
            </w:r>
            <w:r w:rsidRPr="00CD4437">
              <w:rPr>
                <w:b/>
                <w:noProof/>
                <w:color w:val="000000"/>
                <w:sz w:val="22"/>
                <w:szCs w:val="22"/>
              </w:rPr>
              <w:t>Jun 2026</w:t>
            </w:r>
          </w:p>
        </w:tc>
      </w:tr>
    </w:tbl>
    <w:p w14:paraId="4FC3225B" w14:textId="49CFCCE7" w:rsidR="004C1814" w:rsidRPr="00CD4437" w:rsidRDefault="00A35422" w:rsidP="00400560">
      <w:pPr>
        <w:widowControl w:val="0"/>
        <w:kinsoku w:val="0"/>
        <w:wordWrap w:val="0"/>
        <w:autoSpaceDE w:val="0"/>
        <w:autoSpaceDN w:val="0"/>
        <w:adjustRightInd w:val="0"/>
        <w:textAlignment w:val="baseline"/>
        <w:outlineLvl w:val="3"/>
        <w:rPr>
          <w:bCs/>
          <w:noProof/>
          <w:color w:val="000000"/>
          <w:sz w:val="22"/>
          <w:szCs w:val="22"/>
        </w:rPr>
      </w:pPr>
      <w:r w:rsidRPr="00CD4437">
        <w:rPr>
          <w:bCs/>
          <w:noProof/>
          <w:color w:val="000000"/>
          <w:sz w:val="22"/>
          <w:szCs w:val="22"/>
        </w:rPr>
        <w:t>MS in Health Informatics (GPA: 4.00 / 4.00)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8"/>
        <w:gridCol w:w="5578"/>
      </w:tblGrid>
      <w:tr w:rsidR="00563034" w:rsidRPr="00CD4437" w14:paraId="6C6E161B" w14:textId="77777777" w:rsidTr="00017FD4">
        <w:tc>
          <w:tcPr>
            <w:tcW w:w="5578" w:type="dxa"/>
          </w:tcPr>
          <w:p w14:paraId="77921682" w14:textId="49E5E425" w:rsidR="00563034" w:rsidRPr="00CD4437" w:rsidRDefault="00563034" w:rsidP="00017FD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textAlignment w:val="baseline"/>
              <w:outlineLvl w:val="3"/>
              <w:rPr>
                <w:b/>
                <w:noProof/>
                <w:color w:val="000000"/>
                <w:sz w:val="22"/>
                <w:szCs w:val="22"/>
              </w:rPr>
            </w:pPr>
            <w:r w:rsidRPr="00CD4437">
              <w:rPr>
                <w:b/>
                <w:noProof/>
                <w:color w:val="000000"/>
                <w:sz w:val="22"/>
                <w:szCs w:val="22"/>
              </w:rPr>
              <w:t>University</w:t>
            </w:r>
            <w:r w:rsidRPr="00CD4437">
              <w:rPr>
                <w:b/>
                <w:noProof/>
                <w:color w:val="000000"/>
                <w:sz w:val="22"/>
                <w:szCs w:val="22"/>
              </w:rPr>
              <w:t xml:space="preserve"> of Illinois at Urbana Champaign</w:t>
            </w:r>
          </w:p>
        </w:tc>
        <w:tc>
          <w:tcPr>
            <w:tcW w:w="5578" w:type="dxa"/>
          </w:tcPr>
          <w:p w14:paraId="3A766E31" w14:textId="2BE266DC" w:rsidR="00563034" w:rsidRPr="00CD4437" w:rsidRDefault="00D50BFE" w:rsidP="00017FD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jc w:val="right"/>
              <w:textAlignment w:val="baseline"/>
              <w:outlineLvl w:val="3"/>
              <w:rPr>
                <w:b/>
                <w:noProof/>
                <w:color w:val="000000"/>
                <w:sz w:val="22"/>
                <w:szCs w:val="22"/>
              </w:rPr>
            </w:pPr>
            <w:r w:rsidRPr="00CD4437">
              <w:rPr>
                <w:b/>
                <w:noProof/>
                <w:color w:val="000000"/>
                <w:sz w:val="22"/>
                <w:szCs w:val="22"/>
              </w:rPr>
              <w:t>Aug 2020 – May 2024</w:t>
            </w:r>
          </w:p>
        </w:tc>
      </w:tr>
    </w:tbl>
    <w:p w14:paraId="1E4291E4" w14:textId="2C9448D1" w:rsidR="00563034" w:rsidRPr="00CD4437" w:rsidRDefault="000260DF" w:rsidP="00400560">
      <w:pPr>
        <w:widowControl w:val="0"/>
        <w:kinsoku w:val="0"/>
        <w:wordWrap w:val="0"/>
        <w:autoSpaceDE w:val="0"/>
        <w:autoSpaceDN w:val="0"/>
        <w:adjustRightInd w:val="0"/>
        <w:textAlignment w:val="baseline"/>
        <w:outlineLvl w:val="3"/>
        <w:rPr>
          <w:bCs/>
          <w:noProof/>
          <w:color w:val="000000"/>
          <w:sz w:val="22"/>
          <w:szCs w:val="22"/>
        </w:rPr>
      </w:pPr>
      <w:r w:rsidRPr="00CD4437">
        <w:rPr>
          <w:bCs/>
          <w:noProof/>
          <w:color w:val="000000"/>
          <w:sz w:val="22"/>
          <w:szCs w:val="22"/>
        </w:rPr>
        <w:t>BS in Computer Science (GPA: 3.71</w:t>
      </w:r>
      <w:r w:rsidR="00025046" w:rsidRPr="00CD4437">
        <w:rPr>
          <w:bCs/>
          <w:noProof/>
          <w:color w:val="000000"/>
          <w:sz w:val="22"/>
          <w:szCs w:val="22"/>
        </w:rPr>
        <w:t xml:space="preserve"> </w:t>
      </w:r>
      <w:r w:rsidRPr="00CD4437">
        <w:rPr>
          <w:bCs/>
          <w:noProof/>
          <w:color w:val="000000"/>
          <w:sz w:val="22"/>
          <w:szCs w:val="22"/>
        </w:rPr>
        <w:t>/</w:t>
      </w:r>
      <w:r w:rsidR="00025046" w:rsidRPr="00CD4437">
        <w:rPr>
          <w:bCs/>
          <w:noProof/>
          <w:color w:val="000000"/>
          <w:sz w:val="22"/>
          <w:szCs w:val="22"/>
        </w:rPr>
        <w:t xml:space="preserve"> </w:t>
      </w:r>
      <w:r w:rsidRPr="00CD4437">
        <w:rPr>
          <w:bCs/>
          <w:noProof/>
          <w:color w:val="000000"/>
          <w:sz w:val="22"/>
          <w:szCs w:val="22"/>
        </w:rPr>
        <w:t>4.00)</w:t>
      </w:r>
    </w:p>
    <w:p w14:paraId="694591CD" w14:textId="6C3887EB" w:rsidR="000862C1" w:rsidRPr="00A32D37" w:rsidRDefault="00000000" w:rsidP="00A32D37">
      <w:pPr>
        <w:widowControl w:val="0"/>
        <w:kinsoku w:val="0"/>
        <w:wordWrap w:val="0"/>
        <w:autoSpaceDE w:val="0"/>
        <w:autoSpaceDN w:val="0"/>
        <w:adjustRightInd w:val="0"/>
        <w:spacing w:before="1" w:after="120"/>
        <w:textAlignment w:val="baseline"/>
        <w:outlineLvl w:val="3"/>
        <w:rPr>
          <w:sz w:val="22"/>
          <w:szCs w:val="22"/>
        </w:rPr>
      </w:pPr>
      <w:r w:rsidRPr="00CF289F">
        <w:rPr>
          <w:b/>
          <w:noProof/>
          <w:color w:val="000000"/>
          <w:sz w:val="24"/>
          <w:szCs w:val="24"/>
        </w:rPr>
        <w:t>WORK</w:t>
      </w:r>
      <w:r w:rsidRPr="00CF289F">
        <w:rPr>
          <w:b/>
          <w:color w:val="000000"/>
          <w:w w:val="95"/>
          <w:sz w:val="24"/>
          <w:szCs w:val="24"/>
        </w:rPr>
        <w:t xml:space="preserve"> </w:t>
      </w:r>
      <w:r w:rsidRPr="00CF289F">
        <w:rPr>
          <w:b/>
          <w:noProof/>
          <w:color w:val="000000"/>
          <w:sz w:val="24"/>
          <w:szCs w:val="24"/>
        </w:rPr>
        <w:t>EXPERIENCE</w:t>
      </w:r>
      <w:r w:rsidRPr="00CF289F">
        <w:rPr>
          <w:noProof/>
          <w:sz w:val="22"/>
          <w:szCs w:val="22"/>
        </w:rPr>
        <w:drawing>
          <wp:anchor distT="0" distB="0" distL="0" distR="0" simplePos="0" relativeHeight="251656704" behindDoc="1" locked="0" layoutInCell="1" allowOverlap="1" wp14:anchorId="0F79078D" wp14:editId="0AD507CF">
            <wp:simplePos x="0" y="0"/>
            <wp:positionH relativeFrom="page">
              <wp:posOffset>457200</wp:posOffset>
            </wp:positionH>
            <wp:positionV relativeFrom="paragraph">
              <wp:posOffset>186055</wp:posOffset>
            </wp:positionV>
            <wp:extent cx="6858000" cy="8467"/>
            <wp:effectExtent l="0" t="0" r="0" b="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69FBEC4-95AC-4250-53E4-602759AD12C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8"/>
        <w:gridCol w:w="3758"/>
      </w:tblGrid>
      <w:tr w:rsidR="00C5290D" w:rsidRPr="00CD4437" w14:paraId="7A538F40" w14:textId="77777777" w:rsidTr="00C5290D">
        <w:tc>
          <w:tcPr>
            <w:tcW w:w="7398" w:type="dxa"/>
          </w:tcPr>
          <w:p w14:paraId="157659B3" w14:textId="2DA541EF" w:rsidR="00C5290D" w:rsidRPr="00C5290D" w:rsidRDefault="00C5290D" w:rsidP="00017FD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textAlignment w:val="baseline"/>
              <w:outlineLvl w:val="3"/>
              <w:rPr>
                <w:bCs/>
                <w:i/>
                <w:iCs/>
                <w:noProof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w:t xml:space="preserve">DePaul University | </w:t>
            </w:r>
            <w:r>
              <w:rPr>
                <w:bCs/>
                <w:i/>
                <w:iCs/>
                <w:noProof/>
                <w:color w:val="000000"/>
                <w:sz w:val="22"/>
                <w:szCs w:val="22"/>
              </w:rPr>
              <w:t>Medical Technology Graduate Resarcher</w:t>
            </w:r>
          </w:p>
        </w:tc>
        <w:tc>
          <w:tcPr>
            <w:tcW w:w="3758" w:type="dxa"/>
          </w:tcPr>
          <w:p w14:paraId="785BF1AE" w14:textId="18F770BA" w:rsidR="00C5290D" w:rsidRPr="00CD4437" w:rsidRDefault="00CE244A" w:rsidP="00017FD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jc w:val="right"/>
              <w:textAlignment w:val="baseline"/>
              <w:outlineLvl w:val="3"/>
              <w:rPr>
                <w:b/>
                <w:noProof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w:t>Jan 2025 - Present</w:t>
            </w:r>
          </w:p>
        </w:tc>
      </w:tr>
    </w:tbl>
    <w:p w14:paraId="2CF741C9" w14:textId="24FC284E" w:rsidR="000862C1" w:rsidRPr="00C706E8" w:rsidRDefault="000862C1" w:rsidP="000862C1">
      <w:pPr>
        <w:pStyle w:val="ListParagraph"/>
        <w:widowControl w:val="0"/>
        <w:numPr>
          <w:ilvl w:val="0"/>
          <w:numId w:val="16"/>
        </w:numPr>
        <w:kinsoku w:val="0"/>
        <w:autoSpaceDE w:val="0"/>
        <w:autoSpaceDN w:val="0"/>
        <w:adjustRightInd w:val="0"/>
        <w:spacing w:line="276" w:lineRule="auto"/>
        <w:ind w:right="460"/>
        <w:textAlignment w:val="baseline"/>
        <w:rPr>
          <w:sz w:val="22"/>
          <w:szCs w:val="22"/>
        </w:rPr>
      </w:pPr>
      <w:r w:rsidRPr="00C706E8">
        <w:rPr>
          <w:noProof/>
          <w:color w:val="000000"/>
          <w:sz w:val="22"/>
          <w:szCs w:val="22"/>
        </w:rPr>
        <w:t>Developed a React + Vite + TailwindCSS web application enabling dementia patients and caregivers to visualize conversational history, biomarker metrics, and care progress, improving accessibility and user satisfaction scores in pilot tests of 8 users.</w:t>
      </w:r>
    </w:p>
    <w:p w14:paraId="24A38D78" w14:textId="77777777" w:rsidR="000862C1" w:rsidRPr="00C706E8" w:rsidRDefault="000862C1" w:rsidP="000862C1">
      <w:pPr>
        <w:pStyle w:val="ListParagraph"/>
        <w:widowControl w:val="0"/>
        <w:numPr>
          <w:ilvl w:val="0"/>
          <w:numId w:val="16"/>
        </w:numPr>
        <w:kinsoku w:val="0"/>
        <w:autoSpaceDE w:val="0"/>
        <w:autoSpaceDN w:val="0"/>
        <w:adjustRightInd w:val="0"/>
        <w:spacing w:line="276" w:lineRule="auto"/>
        <w:ind w:right="460"/>
        <w:textAlignment w:val="baseline"/>
        <w:rPr>
          <w:sz w:val="22"/>
          <w:szCs w:val="22"/>
        </w:rPr>
      </w:pPr>
      <w:r w:rsidRPr="00C706E8">
        <w:rPr>
          <w:sz w:val="22"/>
          <w:szCs w:val="22"/>
        </w:rPr>
        <w:t>Built and secured a Python/Django REST Framework backend with PostgreSQL, supporting user authentication, data management, and API scalability for multi-user healthcare environments.</w:t>
      </w:r>
    </w:p>
    <w:p w14:paraId="5A54C3B5" w14:textId="79D6A42F" w:rsidR="000862C1" w:rsidRPr="000862C1" w:rsidRDefault="000862C1" w:rsidP="000862C1">
      <w:pPr>
        <w:pStyle w:val="ListParagraph"/>
        <w:widowControl w:val="0"/>
        <w:numPr>
          <w:ilvl w:val="0"/>
          <w:numId w:val="16"/>
        </w:numPr>
        <w:kinsoku w:val="0"/>
        <w:autoSpaceDE w:val="0"/>
        <w:autoSpaceDN w:val="0"/>
        <w:adjustRightInd w:val="0"/>
        <w:spacing w:line="276" w:lineRule="auto"/>
        <w:ind w:right="460"/>
        <w:textAlignment w:val="baseline"/>
        <w:rPr>
          <w:sz w:val="22"/>
          <w:szCs w:val="22"/>
        </w:rPr>
      </w:pPr>
      <w:r w:rsidRPr="00C706E8">
        <w:rPr>
          <w:sz w:val="22"/>
          <w:szCs w:val="22"/>
        </w:rPr>
        <w:t>Reduced end-to-end latency of an LLM conversational chatbot by ~500ms by developing and implementing Google Gemini API with custom audio streaming, enhancing conversational responsiveness and patient usability.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8"/>
        <w:gridCol w:w="3758"/>
      </w:tblGrid>
      <w:tr w:rsidR="00CE244A" w:rsidRPr="00CE244A" w14:paraId="45D21F99" w14:textId="77777777" w:rsidTr="00017FD4">
        <w:tc>
          <w:tcPr>
            <w:tcW w:w="7398" w:type="dxa"/>
          </w:tcPr>
          <w:p w14:paraId="62EE3673" w14:textId="39311F2F" w:rsidR="00CE244A" w:rsidRPr="00CE244A" w:rsidRDefault="00CE244A" w:rsidP="00CE244A">
            <w:pPr>
              <w:spacing w:line="276" w:lineRule="auto"/>
              <w:rPr>
                <w:b/>
                <w:bCs/>
                <w:i/>
                <w:iCs/>
                <w:noProof/>
                <w:color w:val="000000"/>
                <w:sz w:val="21"/>
                <w:szCs w:val="21"/>
              </w:rPr>
            </w:pPr>
            <w:r>
              <w:rPr>
                <w:b/>
                <w:noProof/>
                <w:color w:val="000000"/>
                <w:sz w:val="21"/>
                <w:szCs w:val="21"/>
              </w:rPr>
              <w:t>NASA</w:t>
            </w:r>
            <w:r w:rsidRPr="00CE244A">
              <w:rPr>
                <w:b/>
                <w:noProof/>
                <w:color w:val="000000"/>
                <w:sz w:val="21"/>
                <w:szCs w:val="21"/>
              </w:rPr>
              <w:t xml:space="preserve"> | </w:t>
            </w:r>
            <w:r>
              <w:rPr>
                <w:i/>
                <w:iCs/>
                <w:noProof/>
                <w:color w:val="000000"/>
                <w:sz w:val="21"/>
                <w:szCs w:val="21"/>
              </w:rPr>
              <w:t>Software Engineer Intern</w:t>
            </w:r>
          </w:p>
        </w:tc>
        <w:tc>
          <w:tcPr>
            <w:tcW w:w="3758" w:type="dxa"/>
          </w:tcPr>
          <w:p w14:paraId="67ABD332" w14:textId="6B8AA090" w:rsidR="00CE244A" w:rsidRPr="00CE244A" w:rsidRDefault="00C51332" w:rsidP="00CE244A">
            <w:pPr>
              <w:spacing w:line="276" w:lineRule="auto"/>
              <w:jc w:val="right"/>
              <w:rPr>
                <w:b/>
                <w:noProof/>
                <w:color w:val="000000"/>
                <w:sz w:val="21"/>
                <w:szCs w:val="21"/>
              </w:rPr>
            </w:pPr>
            <w:r>
              <w:rPr>
                <w:b/>
                <w:noProof/>
                <w:color w:val="000000"/>
                <w:sz w:val="21"/>
                <w:szCs w:val="21"/>
              </w:rPr>
              <w:t>Aug 2024 – Dec 2024</w:t>
            </w:r>
          </w:p>
        </w:tc>
      </w:tr>
    </w:tbl>
    <w:p w14:paraId="23ABE3A2" w14:textId="77777777" w:rsidR="00010648" w:rsidRPr="00DD18AE" w:rsidRDefault="00010648" w:rsidP="00DD18AE">
      <w:pPr>
        <w:pStyle w:val="ListParagraph"/>
        <w:widowControl w:val="0"/>
        <w:numPr>
          <w:ilvl w:val="0"/>
          <w:numId w:val="9"/>
        </w:numPr>
        <w:kinsoku w:val="0"/>
        <w:autoSpaceDE w:val="0"/>
        <w:autoSpaceDN w:val="0"/>
        <w:adjustRightInd w:val="0"/>
        <w:spacing w:line="276" w:lineRule="auto"/>
        <w:ind w:left="360"/>
        <w:textAlignment w:val="baseline"/>
        <w:rPr>
          <w:sz w:val="22"/>
          <w:szCs w:val="22"/>
        </w:rPr>
      </w:pPr>
      <w:r w:rsidRPr="00DD18AE">
        <w:rPr>
          <w:sz w:val="22"/>
          <w:szCs w:val="22"/>
        </w:rPr>
        <w:t>Improved diagnostic accuracy and runtime efficiency by over 10% by optimizing a Python-based automated testing framework for C++ fault detection, supporting the Artemis II mission’s system reliability.</w:t>
      </w:r>
    </w:p>
    <w:p w14:paraId="14488FE7" w14:textId="77777777" w:rsidR="00010648" w:rsidRPr="00DD18AE" w:rsidRDefault="00010648" w:rsidP="00DD18AE">
      <w:pPr>
        <w:pStyle w:val="ListParagraph"/>
        <w:widowControl w:val="0"/>
        <w:numPr>
          <w:ilvl w:val="0"/>
          <w:numId w:val="10"/>
        </w:numPr>
        <w:kinsoku w:val="0"/>
        <w:autoSpaceDE w:val="0"/>
        <w:autoSpaceDN w:val="0"/>
        <w:adjustRightInd w:val="0"/>
        <w:spacing w:line="276" w:lineRule="auto"/>
        <w:ind w:left="360" w:right="220"/>
        <w:textAlignment w:val="baseline"/>
        <w:rPr>
          <w:sz w:val="22"/>
          <w:szCs w:val="22"/>
        </w:rPr>
      </w:pPr>
      <w:r w:rsidRPr="00DD18AE">
        <w:rPr>
          <w:noProof/>
          <w:color w:val="000000"/>
          <w:sz w:val="22"/>
          <w:szCs w:val="22"/>
        </w:rPr>
        <w:t>Increased automated test coverage from 75% to 85% by developing a new suite under test-driven development (TDD), reducing post-release defect rates and accelerating validation cycles</w:t>
      </w:r>
      <w:r w:rsidRPr="00DD18AE">
        <w:rPr>
          <w:color w:val="000000"/>
          <w:sz w:val="22"/>
          <w:szCs w:val="22"/>
        </w:rPr>
        <w:t>.</w:t>
      </w:r>
    </w:p>
    <w:p w14:paraId="3F6E4E79" w14:textId="392C7312" w:rsidR="00AA0C5B" w:rsidRPr="00DD18AE" w:rsidRDefault="00010648" w:rsidP="00DD18AE">
      <w:pPr>
        <w:pStyle w:val="ListParagraph"/>
        <w:numPr>
          <w:ilvl w:val="0"/>
          <w:numId w:val="10"/>
        </w:numPr>
        <w:spacing w:line="276" w:lineRule="auto"/>
        <w:ind w:left="360"/>
        <w:rPr>
          <w:rFonts w:ascii="Arial" w:eastAsia="Arial" w:hAnsi="Arial" w:cs="Arial"/>
          <w:sz w:val="22"/>
          <w:szCs w:val="22"/>
        </w:rPr>
      </w:pPr>
      <w:r w:rsidRPr="00DD18AE">
        <w:rPr>
          <w:noProof/>
          <w:sz w:val="22"/>
          <w:szCs w:val="22"/>
        </w:rPr>
        <w:t>Partnered with a cross-functional team of 12+ engineers on feature design, code reviews, and functional testing to ensure compliance with mission-critical standards and flight-readiness protocols.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8"/>
        <w:gridCol w:w="3758"/>
      </w:tblGrid>
      <w:tr w:rsidR="00C0491E" w:rsidRPr="00CD4437" w14:paraId="5CA7FDE6" w14:textId="77777777" w:rsidTr="00017FD4">
        <w:tc>
          <w:tcPr>
            <w:tcW w:w="7398" w:type="dxa"/>
          </w:tcPr>
          <w:p w14:paraId="41F5906F" w14:textId="65FC2312" w:rsidR="00C0491E" w:rsidRPr="00C5290D" w:rsidRDefault="00C0491E" w:rsidP="00017FD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textAlignment w:val="baseline"/>
              <w:outlineLvl w:val="3"/>
              <w:rPr>
                <w:bCs/>
                <w:i/>
                <w:iCs/>
                <w:noProof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w:t>Epsilon</w:t>
            </w:r>
            <w:r>
              <w:rPr>
                <w:b/>
                <w:noProof/>
                <w:color w:val="000000"/>
                <w:sz w:val="22"/>
                <w:szCs w:val="22"/>
              </w:rPr>
              <w:t xml:space="preserve"> | </w:t>
            </w:r>
            <w:r>
              <w:rPr>
                <w:bCs/>
                <w:i/>
                <w:iCs/>
                <w:noProof/>
                <w:color w:val="000000"/>
                <w:sz w:val="22"/>
                <w:szCs w:val="22"/>
              </w:rPr>
              <w:t>Software Engineer Intern</w:t>
            </w:r>
          </w:p>
        </w:tc>
        <w:tc>
          <w:tcPr>
            <w:tcW w:w="3758" w:type="dxa"/>
          </w:tcPr>
          <w:p w14:paraId="04B2DBD4" w14:textId="450113A0" w:rsidR="00C0491E" w:rsidRPr="00CD4437" w:rsidRDefault="003468E7" w:rsidP="00017FD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jc w:val="right"/>
              <w:textAlignment w:val="baseline"/>
              <w:outlineLvl w:val="3"/>
              <w:rPr>
                <w:b/>
                <w:noProof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w:t>May 2023 – Aug 2023</w:t>
            </w:r>
          </w:p>
        </w:tc>
      </w:tr>
    </w:tbl>
    <w:p w14:paraId="0DC5F18F" w14:textId="4E8D2AC8" w:rsidR="002E43C6" w:rsidRPr="00C706E8" w:rsidRDefault="002E43C6" w:rsidP="00C706E8">
      <w:pPr>
        <w:pStyle w:val="ListParagraph"/>
        <w:widowControl w:val="0"/>
        <w:numPr>
          <w:ilvl w:val="0"/>
          <w:numId w:val="15"/>
        </w:numPr>
        <w:kinsoku w:val="0"/>
        <w:autoSpaceDE w:val="0"/>
        <w:autoSpaceDN w:val="0"/>
        <w:adjustRightInd w:val="0"/>
        <w:spacing w:line="276" w:lineRule="auto"/>
        <w:ind w:right="440"/>
        <w:textAlignment w:val="baseline"/>
        <w:rPr>
          <w:sz w:val="22"/>
          <w:szCs w:val="22"/>
        </w:rPr>
      </w:pPr>
      <w:r w:rsidRPr="00C706E8">
        <w:rPr>
          <w:noProof/>
          <w:color w:val="000000"/>
          <w:sz w:val="22"/>
          <w:szCs w:val="22"/>
        </w:rPr>
        <w:t>Engineered and deployed front-end features in Angular, TypeScript, and JavaScript used by 200+ daily users, improving UI performance and reducing bugs through comprehensive unit testing with Cypress and Jest.</w:t>
      </w:r>
    </w:p>
    <w:p w14:paraId="7DD0A129" w14:textId="77777777" w:rsidR="002E43C6" w:rsidRPr="00C706E8" w:rsidRDefault="002E43C6" w:rsidP="00C706E8">
      <w:pPr>
        <w:pStyle w:val="ListParagraph"/>
        <w:widowControl w:val="0"/>
        <w:numPr>
          <w:ilvl w:val="0"/>
          <w:numId w:val="15"/>
        </w:numPr>
        <w:kinsoku w:val="0"/>
        <w:autoSpaceDE w:val="0"/>
        <w:autoSpaceDN w:val="0"/>
        <w:adjustRightInd w:val="0"/>
        <w:spacing w:line="276" w:lineRule="auto"/>
        <w:textAlignment w:val="baseline"/>
        <w:rPr>
          <w:sz w:val="22"/>
          <w:szCs w:val="22"/>
        </w:rPr>
      </w:pPr>
      <w:r w:rsidRPr="00C706E8">
        <w:rPr>
          <w:noProof/>
          <w:color w:val="000000"/>
          <w:sz w:val="22"/>
          <w:szCs w:val="22"/>
        </w:rPr>
        <w:t>Optimized feature integration time in a CI/CD pipeline by ~20% by managing Git/BitBucket repository code review processes, improving code review clarity and speeding up integration of key features.</w:t>
      </w:r>
    </w:p>
    <w:p w14:paraId="47C39429" w14:textId="77777777" w:rsidR="002E43C6" w:rsidRPr="00C706E8" w:rsidRDefault="002E43C6" w:rsidP="00C706E8">
      <w:pPr>
        <w:pStyle w:val="ListParagraph"/>
        <w:widowControl w:val="0"/>
        <w:numPr>
          <w:ilvl w:val="0"/>
          <w:numId w:val="15"/>
        </w:numPr>
        <w:kinsoku w:val="0"/>
        <w:autoSpaceDE w:val="0"/>
        <w:autoSpaceDN w:val="0"/>
        <w:adjustRightInd w:val="0"/>
        <w:spacing w:line="276" w:lineRule="auto"/>
        <w:textAlignment w:val="baseline"/>
        <w:rPr>
          <w:sz w:val="22"/>
          <w:szCs w:val="22"/>
        </w:rPr>
      </w:pPr>
      <w:r w:rsidRPr="00C706E8">
        <w:rPr>
          <w:sz w:val="22"/>
          <w:szCs w:val="22"/>
        </w:rPr>
        <w:t>Reduced setup time per project by over 50% by architecting a reusable Node.js Yeoman generator to bootstrap new repositories, standardizing project scaffolding across multiple teams.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98"/>
        <w:gridCol w:w="3758"/>
      </w:tblGrid>
      <w:tr w:rsidR="008B547C" w:rsidRPr="00CD4437" w14:paraId="750A7856" w14:textId="77777777" w:rsidTr="00017FD4">
        <w:tc>
          <w:tcPr>
            <w:tcW w:w="7398" w:type="dxa"/>
          </w:tcPr>
          <w:p w14:paraId="79C951F1" w14:textId="13492B33" w:rsidR="008B547C" w:rsidRPr="00C5290D" w:rsidRDefault="008B547C" w:rsidP="00017FD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textAlignment w:val="baseline"/>
              <w:outlineLvl w:val="3"/>
              <w:rPr>
                <w:bCs/>
                <w:i/>
                <w:iCs/>
                <w:noProof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w:t xml:space="preserve">DePaul University | </w:t>
            </w:r>
            <w:r>
              <w:rPr>
                <w:bCs/>
                <w:i/>
                <w:iCs/>
                <w:noProof/>
                <w:color w:val="000000"/>
                <w:sz w:val="22"/>
                <w:szCs w:val="22"/>
              </w:rPr>
              <w:t>M</w:t>
            </w:r>
            <w:r>
              <w:rPr>
                <w:bCs/>
                <w:i/>
                <w:iCs/>
                <w:noProof/>
                <w:color w:val="000000"/>
                <w:sz w:val="22"/>
                <w:szCs w:val="22"/>
              </w:rPr>
              <w:t>edican Informatics Research Intern</w:t>
            </w:r>
          </w:p>
        </w:tc>
        <w:tc>
          <w:tcPr>
            <w:tcW w:w="3758" w:type="dxa"/>
          </w:tcPr>
          <w:p w14:paraId="3B5989DB" w14:textId="5ACA4EB8" w:rsidR="008B547C" w:rsidRPr="00CD4437" w:rsidRDefault="008B547C" w:rsidP="00017FD4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jc w:val="right"/>
              <w:textAlignment w:val="baseline"/>
              <w:outlineLvl w:val="3"/>
              <w:rPr>
                <w:b/>
                <w:noProof/>
                <w:color w:val="000000"/>
                <w:sz w:val="22"/>
                <w:szCs w:val="22"/>
              </w:rPr>
            </w:pPr>
            <w:r>
              <w:rPr>
                <w:b/>
                <w:noProof/>
                <w:color w:val="000000"/>
                <w:sz w:val="22"/>
                <w:szCs w:val="22"/>
              </w:rPr>
              <w:t>Jun 2022 – Aug 2022</w:t>
            </w:r>
          </w:p>
        </w:tc>
      </w:tr>
    </w:tbl>
    <w:p w14:paraId="5F724FB6" w14:textId="7D6F876B" w:rsidR="00E616F2" w:rsidRPr="00E616F2" w:rsidRDefault="00E616F2" w:rsidP="00E616F2">
      <w:pPr>
        <w:pStyle w:val="ListParagraph"/>
        <w:widowControl w:val="0"/>
        <w:numPr>
          <w:ilvl w:val="0"/>
          <w:numId w:val="13"/>
        </w:numPr>
        <w:kinsoku w:val="0"/>
        <w:autoSpaceDE w:val="0"/>
        <w:autoSpaceDN w:val="0"/>
        <w:adjustRightInd w:val="0"/>
        <w:spacing w:line="276" w:lineRule="auto"/>
        <w:textAlignment w:val="baseline"/>
        <w:rPr>
          <w:sz w:val="22"/>
          <w:szCs w:val="22"/>
        </w:rPr>
      </w:pPr>
      <w:r w:rsidRPr="00E616F2">
        <w:rPr>
          <w:noProof/>
          <w:color w:val="000000"/>
          <w:w w:val="99"/>
          <w:sz w:val="22"/>
          <w:szCs w:val="22"/>
        </w:rPr>
        <w:t>Designed and implemented machine learning models including neural networks, random forests, and k-NN classifiers to analyze over 300 survey responses, identifying key predictors of chronic fatigue syndrome with up to 94% accuracy.</w:t>
      </w:r>
    </w:p>
    <w:p w14:paraId="3F68EC6F" w14:textId="77777777" w:rsidR="00E616F2" w:rsidRPr="00E616F2" w:rsidRDefault="00E616F2" w:rsidP="00E616F2">
      <w:pPr>
        <w:pStyle w:val="ListParagraph"/>
        <w:widowControl w:val="0"/>
        <w:numPr>
          <w:ilvl w:val="0"/>
          <w:numId w:val="13"/>
        </w:numPr>
        <w:kinsoku w:val="0"/>
        <w:autoSpaceDE w:val="0"/>
        <w:autoSpaceDN w:val="0"/>
        <w:adjustRightInd w:val="0"/>
        <w:spacing w:line="276" w:lineRule="auto"/>
        <w:textAlignment w:val="baseline"/>
        <w:rPr>
          <w:sz w:val="22"/>
          <w:szCs w:val="22"/>
        </w:rPr>
      </w:pPr>
      <w:r w:rsidRPr="00E616F2">
        <w:rPr>
          <w:sz w:val="22"/>
          <w:szCs w:val="22"/>
        </w:rPr>
        <w:t>Built a correlation-based statistical prediction model in R to uncover cytokine network relationships, driving new insights into early symptom detection and model interpretability.</w:t>
      </w:r>
    </w:p>
    <w:p w14:paraId="384856E2" w14:textId="4F37ABFD" w:rsidR="00AA0C5B" w:rsidRPr="00F95632" w:rsidRDefault="00E616F2" w:rsidP="00F95632">
      <w:pPr>
        <w:pStyle w:val="ListParagraph"/>
        <w:widowControl w:val="0"/>
        <w:numPr>
          <w:ilvl w:val="0"/>
          <w:numId w:val="13"/>
        </w:numPr>
        <w:kinsoku w:val="0"/>
        <w:autoSpaceDE w:val="0"/>
        <w:autoSpaceDN w:val="0"/>
        <w:adjustRightInd w:val="0"/>
        <w:spacing w:line="276" w:lineRule="auto"/>
        <w:textAlignment w:val="baseline"/>
        <w:rPr>
          <w:sz w:val="22"/>
          <w:szCs w:val="22"/>
        </w:rPr>
      </w:pPr>
      <w:r w:rsidRPr="00E616F2">
        <w:rPr>
          <w:sz w:val="22"/>
          <w:szCs w:val="22"/>
        </w:rPr>
        <w:t>Authored and presented findings through weekly research briefings and two peer-reviewed publications, with one cited by multiple researchers in the Psych journal.</w:t>
      </w:r>
    </w:p>
    <w:p w14:paraId="7E0BC80F" w14:textId="77777777" w:rsidR="00AA0C5B" w:rsidRPr="00CF289F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05" w:after="80" w:line="243" w:lineRule="auto"/>
        <w:textAlignment w:val="baseline"/>
        <w:outlineLvl w:val="3"/>
        <w:rPr>
          <w:sz w:val="22"/>
          <w:szCs w:val="22"/>
        </w:rPr>
      </w:pPr>
      <w:r w:rsidRPr="00CF289F">
        <w:rPr>
          <w:b/>
          <w:noProof/>
          <w:color w:val="000000"/>
          <w:sz w:val="24"/>
          <w:szCs w:val="24"/>
        </w:rPr>
        <w:t>TECHNICAL</w:t>
      </w:r>
      <w:r w:rsidRPr="00CF289F">
        <w:rPr>
          <w:b/>
          <w:color w:val="000000"/>
          <w:spacing w:val="-1"/>
          <w:sz w:val="24"/>
          <w:szCs w:val="24"/>
        </w:rPr>
        <w:t xml:space="preserve"> </w:t>
      </w:r>
      <w:r w:rsidRPr="00CF289F">
        <w:rPr>
          <w:b/>
          <w:noProof/>
          <w:color w:val="000000"/>
          <w:sz w:val="24"/>
          <w:szCs w:val="24"/>
        </w:rPr>
        <w:t>SKILLS</w:t>
      </w:r>
      <w:r w:rsidRPr="00CF289F">
        <w:rPr>
          <w:noProof/>
          <w:sz w:val="22"/>
          <w:szCs w:val="22"/>
        </w:rPr>
        <w:drawing>
          <wp:anchor distT="0" distB="0" distL="0" distR="0" simplePos="0" relativeHeight="251657728" behindDoc="1" locked="0" layoutInCell="1" allowOverlap="1" wp14:anchorId="38BBA96E" wp14:editId="29994CF8">
            <wp:simplePos x="0" y="0"/>
            <wp:positionH relativeFrom="page">
              <wp:posOffset>457200</wp:posOffset>
            </wp:positionH>
            <wp:positionV relativeFrom="paragraph">
              <wp:posOffset>251460</wp:posOffset>
            </wp:positionV>
            <wp:extent cx="6858000" cy="8467"/>
            <wp:effectExtent l="0" t="0" r="0" b="0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80FF7DD9-6519-453E-D363-3930CF91679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4C2149" w14:textId="636BFDE1" w:rsidR="00F162B3" w:rsidRPr="00CF289F" w:rsidRDefault="00F162B3" w:rsidP="00F162B3">
      <w:pPr>
        <w:widowControl w:val="0"/>
        <w:kinsoku w:val="0"/>
        <w:wordWrap w:val="0"/>
        <w:autoSpaceDE w:val="0"/>
        <w:autoSpaceDN w:val="0"/>
        <w:adjustRightInd w:val="0"/>
        <w:spacing w:line="276" w:lineRule="auto"/>
        <w:textAlignment w:val="baseline"/>
        <w:rPr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t>Core Languages</w:t>
      </w:r>
      <w:r w:rsidRPr="00CF289F">
        <w:rPr>
          <w:b/>
          <w:noProof/>
          <w:color w:val="000000"/>
          <w:sz w:val="22"/>
          <w:szCs w:val="22"/>
        </w:rPr>
        <w:t>:</w:t>
      </w:r>
      <w:r w:rsidRPr="00CF289F">
        <w:rPr>
          <w:noProof/>
          <w:color w:val="000000"/>
          <w:sz w:val="22"/>
          <w:szCs w:val="22"/>
        </w:rPr>
        <w:t>,</w:t>
      </w:r>
      <w:r w:rsidRPr="00CF289F">
        <w:rPr>
          <w:color w:val="000000"/>
          <w:w w:val="80"/>
          <w:sz w:val="22"/>
          <w:szCs w:val="22"/>
        </w:rPr>
        <w:t xml:space="preserve"> </w:t>
      </w:r>
      <w:r w:rsidRPr="00CF289F">
        <w:rPr>
          <w:noProof/>
          <w:color w:val="000000"/>
          <w:sz w:val="22"/>
          <w:szCs w:val="22"/>
        </w:rPr>
        <w:t>JavaScript,</w:t>
      </w:r>
      <w:r>
        <w:rPr>
          <w:noProof/>
          <w:color w:val="000000"/>
          <w:sz w:val="22"/>
          <w:szCs w:val="22"/>
        </w:rPr>
        <w:t xml:space="preserve"> Python, Java, </w:t>
      </w:r>
      <w:r w:rsidRPr="00BD75DB">
        <w:rPr>
          <w:noProof/>
          <w:color w:val="000000"/>
          <w:sz w:val="22"/>
          <w:szCs w:val="22"/>
        </w:rPr>
        <w:t>TypeScrip</w:t>
      </w:r>
      <w:r>
        <w:rPr>
          <w:noProof/>
          <w:color w:val="000000"/>
          <w:sz w:val="22"/>
          <w:szCs w:val="22"/>
        </w:rPr>
        <w:t>t, C, C++, HTML, CSS</w:t>
      </w:r>
      <w:r w:rsidR="002065A5">
        <w:rPr>
          <w:noProof/>
          <w:color w:val="000000"/>
          <w:sz w:val="22"/>
          <w:szCs w:val="22"/>
        </w:rPr>
        <w:t>, Go</w:t>
      </w:r>
    </w:p>
    <w:p w14:paraId="56A5E2A2" w14:textId="77777777" w:rsidR="00F162B3" w:rsidRPr="00CF289F" w:rsidRDefault="00F162B3" w:rsidP="00F162B3">
      <w:pPr>
        <w:widowControl w:val="0"/>
        <w:kinsoku w:val="0"/>
        <w:wordWrap w:val="0"/>
        <w:autoSpaceDE w:val="0"/>
        <w:autoSpaceDN w:val="0"/>
        <w:adjustRightInd w:val="0"/>
        <w:spacing w:line="276" w:lineRule="auto"/>
        <w:textAlignment w:val="baseline"/>
        <w:rPr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t>Frameworks</w:t>
      </w:r>
      <w:r w:rsidRPr="00CF289F">
        <w:rPr>
          <w:b/>
          <w:noProof/>
          <w:color w:val="000000"/>
          <w:sz w:val="22"/>
          <w:szCs w:val="22"/>
        </w:rPr>
        <w:t>:</w:t>
      </w:r>
      <w:r w:rsidRPr="00CF289F">
        <w:rPr>
          <w:b/>
          <w:color w:val="000000"/>
          <w:spacing w:val="-2"/>
          <w:sz w:val="22"/>
          <w:szCs w:val="22"/>
        </w:rPr>
        <w:t xml:space="preserve"> </w:t>
      </w:r>
      <w:r w:rsidRPr="00CF289F">
        <w:rPr>
          <w:noProof/>
          <w:color w:val="000000"/>
          <w:sz w:val="22"/>
          <w:szCs w:val="22"/>
        </w:rPr>
        <w:t>Python,</w:t>
      </w:r>
      <w:r w:rsidRPr="00CF289F">
        <w:rPr>
          <w:color w:val="000000"/>
          <w:spacing w:val="-2"/>
          <w:sz w:val="22"/>
          <w:szCs w:val="22"/>
        </w:rPr>
        <w:t xml:space="preserve"> </w:t>
      </w:r>
      <w:r w:rsidRPr="00CF289F">
        <w:rPr>
          <w:noProof/>
          <w:color w:val="000000"/>
          <w:sz w:val="22"/>
          <w:szCs w:val="22"/>
        </w:rPr>
        <w:t>Django</w:t>
      </w:r>
      <w:r>
        <w:rPr>
          <w:noProof/>
          <w:color w:val="000000"/>
          <w:sz w:val="22"/>
          <w:szCs w:val="22"/>
        </w:rPr>
        <w:t>, Django</w:t>
      </w:r>
      <w:r w:rsidRPr="00CF289F">
        <w:rPr>
          <w:color w:val="000000"/>
          <w:spacing w:val="-2"/>
          <w:sz w:val="22"/>
          <w:szCs w:val="22"/>
        </w:rPr>
        <w:t xml:space="preserve"> </w:t>
      </w:r>
      <w:r w:rsidRPr="00CF289F">
        <w:rPr>
          <w:noProof/>
          <w:color w:val="000000"/>
          <w:sz w:val="22"/>
          <w:szCs w:val="22"/>
        </w:rPr>
        <w:t>RES</w:t>
      </w:r>
      <w:r>
        <w:rPr>
          <w:noProof/>
          <w:color w:val="000000"/>
          <w:sz w:val="22"/>
          <w:szCs w:val="22"/>
        </w:rPr>
        <w:t>T</w:t>
      </w:r>
      <w:r w:rsidRPr="00CF289F">
        <w:rPr>
          <w:noProof/>
          <w:color w:val="000000"/>
          <w:sz w:val="22"/>
          <w:szCs w:val="22"/>
        </w:rPr>
        <w:t>,</w:t>
      </w:r>
      <w:r>
        <w:rPr>
          <w:noProof/>
          <w:color w:val="000000"/>
          <w:sz w:val="22"/>
          <w:szCs w:val="22"/>
        </w:rPr>
        <w:t xml:space="preserve"> </w:t>
      </w:r>
      <w:r w:rsidRPr="00353A63">
        <w:rPr>
          <w:noProof/>
          <w:color w:val="000000"/>
          <w:sz w:val="22"/>
          <w:szCs w:val="22"/>
        </w:rPr>
        <w:t>React, Vite, TailwindCSS</w:t>
      </w:r>
      <w:r>
        <w:rPr>
          <w:noProof/>
          <w:color w:val="000000"/>
          <w:sz w:val="22"/>
          <w:szCs w:val="22"/>
        </w:rPr>
        <w:t>, Angular</w:t>
      </w:r>
    </w:p>
    <w:p w14:paraId="34F43718" w14:textId="77777777" w:rsidR="00F162B3" w:rsidRPr="00CF289F" w:rsidRDefault="00F162B3" w:rsidP="00F162B3">
      <w:pPr>
        <w:widowControl w:val="0"/>
        <w:kinsoku w:val="0"/>
        <w:wordWrap w:val="0"/>
        <w:autoSpaceDE w:val="0"/>
        <w:autoSpaceDN w:val="0"/>
        <w:adjustRightInd w:val="0"/>
        <w:spacing w:line="276" w:lineRule="auto"/>
        <w:textAlignment w:val="baseline"/>
        <w:rPr>
          <w:sz w:val="22"/>
          <w:szCs w:val="22"/>
        </w:rPr>
      </w:pPr>
      <w:r w:rsidRPr="00CF289F">
        <w:rPr>
          <w:b/>
          <w:noProof/>
          <w:color w:val="000000"/>
          <w:sz w:val="22"/>
          <w:szCs w:val="22"/>
        </w:rPr>
        <w:t>DevOps:</w:t>
      </w:r>
      <w:r w:rsidRPr="00CF289F">
        <w:rPr>
          <w:b/>
          <w:color w:val="000000"/>
          <w:spacing w:val="-1"/>
          <w:sz w:val="22"/>
          <w:szCs w:val="22"/>
        </w:rPr>
        <w:t xml:space="preserve"> </w:t>
      </w:r>
      <w:r w:rsidRPr="00CF289F">
        <w:rPr>
          <w:noProof/>
          <w:color w:val="000000"/>
          <w:sz w:val="22"/>
          <w:szCs w:val="22"/>
        </w:rPr>
        <w:t>Docker,</w:t>
      </w:r>
      <w:r w:rsidRPr="00CF289F">
        <w:rPr>
          <w:color w:val="000000"/>
          <w:spacing w:val="-1"/>
          <w:sz w:val="22"/>
          <w:szCs w:val="22"/>
        </w:rPr>
        <w:t xml:space="preserve"> </w:t>
      </w:r>
      <w:r>
        <w:rPr>
          <w:noProof/>
          <w:color w:val="000000"/>
          <w:sz w:val="22"/>
          <w:szCs w:val="22"/>
        </w:rPr>
        <w:t xml:space="preserve">Confluence, Agile Development, CI/CD, </w:t>
      </w:r>
      <w:r w:rsidRPr="004F3176">
        <w:rPr>
          <w:noProof/>
          <w:color w:val="000000"/>
          <w:sz w:val="22"/>
          <w:szCs w:val="22"/>
        </w:rPr>
        <w:t>Git, GitHub, BitBucket</w:t>
      </w:r>
    </w:p>
    <w:p w14:paraId="736F3737" w14:textId="52001494" w:rsidR="00AA0C5B" w:rsidRPr="00F162B3" w:rsidRDefault="00F162B3" w:rsidP="00F162B3">
      <w:pPr>
        <w:widowControl w:val="0"/>
        <w:kinsoku w:val="0"/>
        <w:wordWrap w:val="0"/>
        <w:autoSpaceDE w:val="0"/>
        <w:autoSpaceDN w:val="0"/>
        <w:adjustRightInd w:val="0"/>
        <w:spacing w:line="276" w:lineRule="auto"/>
        <w:textAlignment w:val="baseline"/>
        <w:rPr>
          <w:noProof/>
          <w:color w:val="000000"/>
          <w:sz w:val="22"/>
          <w:szCs w:val="22"/>
        </w:rPr>
      </w:pPr>
      <w:r>
        <w:rPr>
          <w:b/>
          <w:noProof/>
          <w:color w:val="000000"/>
          <w:sz w:val="22"/>
          <w:szCs w:val="22"/>
        </w:rPr>
        <w:t>Database &amp; Cloud</w:t>
      </w:r>
      <w:r w:rsidRPr="00CF289F">
        <w:rPr>
          <w:b/>
          <w:noProof/>
          <w:color w:val="000000"/>
          <w:sz w:val="22"/>
          <w:szCs w:val="22"/>
        </w:rPr>
        <w:t>:</w:t>
      </w:r>
      <w:r>
        <w:rPr>
          <w:bCs/>
          <w:color w:val="000000"/>
          <w:w w:val="88"/>
          <w:sz w:val="22"/>
          <w:szCs w:val="22"/>
        </w:rPr>
        <w:t xml:space="preserve"> </w:t>
      </w:r>
      <w:r w:rsidRPr="004F3176">
        <w:rPr>
          <w:noProof/>
          <w:color w:val="000000"/>
          <w:sz w:val="22"/>
          <w:szCs w:val="22"/>
        </w:rPr>
        <w:t>SQL,</w:t>
      </w:r>
      <w:r w:rsidR="002A2478">
        <w:rPr>
          <w:noProof/>
          <w:color w:val="000000"/>
          <w:sz w:val="22"/>
          <w:szCs w:val="22"/>
        </w:rPr>
        <w:t xml:space="preserve"> MySQL,</w:t>
      </w:r>
      <w:r w:rsidRPr="004F3176">
        <w:rPr>
          <w:noProof/>
          <w:color w:val="000000"/>
          <w:sz w:val="22"/>
          <w:szCs w:val="22"/>
        </w:rPr>
        <w:t xml:space="preserve"> PostgreSQL</w:t>
      </w:r>
      <w:r>
        <w:rPr>
          <w:noProof/>
          <w:color w:val="000000"/>
          <w:sz w:val="22"/>
          <w:szCs w:val="22"/>
        </w:rPr>
        <w:t xml:space="preserve">, </w:t>
      </w:r>
      <w:r w:rsidRPr="00DA0ACE">
        <w:rPr>
          <w:noProof/>
          <w:color w:val="000000"/>
          <w:sz w:val="22"/>
          <w:szCs w:val="22"/>
        </w:rPr>
        <w:t>Google Cloud Platform (GCP)</w:t>
      </w:r>
      <w:r>
        <w:rPr>
          <w:noProof/>
          <w:color w:val="000000"/>
          <w:sz w:val="22"/>
          <w:szCs w:val="22"/>
        </w:rPr>
        <w:t>, NoSQL</w:t>
      </w:r>
      <w:r w:rsidR="00D560DF">
        <w:rPr>
          <w:noProof/>
          <w:color w:val="000000"/>
          <w:sz w:val="22"/>
          <w:szCs w:val="22"/>
        </w:rPr>
        <w:t>, APIs</w:t>
      </w:r>
    </w:p>
    <w:p w14:paraId="0CA634B1" w14:textId="77777777" w:rsidR="00AA0C5B" w:rsidRPr="00CF289F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" w:after="80" w:line="241" w:lineRule="auto"/>
        <w:textAlignment w:val="baseline"/>
        <w:outlineLvl w:val="3"/>
        <w:rPr>
          <w:sz w:val="22"/>
          <w:szCs w:val="22"/>
        </w:rPr>
      </w:pPr>
      <w:r w:rsidRPr="00CF289F">
        <w:rPr>
          <w:b/>
          <w:noProof/>
          <w:color w:val="000000"/>
          <w:spacing w:val="-1"/>
          <w:w w:val="99"/>
          <w:sz w:val="24"/>
          <w:szCs w:val="24"/>
        </w:rPr>
        <w:t>PUBLICA</w:t>
      </w:r>
      <w:r w:rsidRPr="00CF289F">
        <w:rPr>
          <w:b/>
          <w:noProof/>
          <w:color w:val="000000"/>
          <w:spacing w:val="-1"/>
          <w:sz w:val="24"/>
          <w:szCs w:val="24"/>
        </w:rPr>
        <w:t>TIONS</w:t>
      </w:r>
      <w:r w:rsidRPr="00CF289F">
        <w:rPr>
          <w:noProof/>
          <w:sz w:val="22"/>
          <w:szCs w:val="22"/>
        </w:rPr>
        <w:drawing>
          <wp:anchor distT="0" distB="0" distL="0" distR="0" simplePos="0" relativeHeight="251658752" behindDoc="1" locked="0" layoutInCell="1" allowOverlap="1" wp14:anchorId="7BACA1C4" wp14:editId="792A857B">
            <wp:simplePos x="0" y="0"/>
            <wp:positionH relativeFrom="page">
              <wp:posOffset>457200</wp:posOffset>
            </wp:positionH>
            <wp:positionV relativeFrom="paragraph">
              <wp:posOffset>186690</wp:posOffset>
            </wp:positionV>
            <wp:extent cx="6858000" cy="8467"/>
            <wp:effectExtent l="0" t="0" r="0" b="0"/>
            <wp:wrapNone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EB0E0AC0-FE6A-46F8-E751-05A26658E3B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401994" w14:textId="43B3625D" w:rsidR="00AA0C5B" w:rsidRPr="00D628FA" w:rsidRDefault="00000000" w:rsidP="00D628FA">
      <w:pPr>
        <w:pStyle w:val="ListParagraph"/>
        <w:widowControl w:val="0"/>
        <w:numPr>
          <w:ilvl w:val="0"/>
          <w:numId w:val="17"/>
        </w:numPr>
        <w:kinsoku w:val="0"/>
        <w:overflowPunct w:val="0"/>
        <w:autoSpaceDE w:val="0"/>
        <w:autoSpaceDN w:val="0"/>
        <w:adjustRightInd w:val="0"/>
        <w:spacing w:before="81" w:line="250" w:lineRule="auto"/>
        <w:ind w:right="100"/>
        <w:textAlignment w:val="baseline"/>
        <w:rPr>
          <w:sz w:val="22"/>
          <w:szCs w:val="22"/>
        </w:rPr>
      </w:pPr>
      <w:r w:rsidRPr="00D628FA">
        <w:rPr>
          <w:noProof/>
          <w:color w:val="000000"/>
          <w:sz w:val="22"/>
          <w:szCs w:val="22"/>
        </w:rPr>
        <w:t>Hua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Chelsea,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Schwabe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Jennifer,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Jason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LA,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Furst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Jacob,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Raicu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Daniela.Predicting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Myalgic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Encephalomyelitis/Chronic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Fatigue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Syndrome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from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Early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Symptoms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of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COVID</w:t>
      </w:r>
      <w:r w:rsidRPr="00D628FA">
        <w:rPr>
          <w:noProof/>
          <w:color w:val="000000"/>
          <w:spacing w:val="1"/>
          <w:sz w:val="22"/>
          <w:szCs w:val="22"/>
        </w:rPr>
        <w:t>-</w:t>
      </w:r>
      <w:r w:rsidRPr="00D628FA">
        <w:rPr>
          <w:noProof/>
          <w:color w:val="000000"/>
          <w:sz w:val="22"/>
          <w:szCs w:val="22"/>
        </w:rPr>
        <w:t>19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Infe</w:t>
      </w:r>
      <w:r w:rsidRPr="00D628FA">
        <w:rPr>
          <w:noProof/>
          <w:color w:val="000000"/>
          <w:spacing w:val="1"/>
          <w:sz w:val="22"/>
          <w:szCs w:val="22"/>
        </w:rPr>
        <w:t>c</w:t>
      </w:r>
      <w:r w:rsidRPr="00D628FA">
        <w:rPr>
          <w:noProof/>
          <w:color w:val="000000"/>
          <w:sz w:val="22"/>
          <w:szCs w:val="22"/>
        </w:rPr>
        <w:t>tion.</w:t>
      </w:r>
      <w:r w:rsidR="00380C34" w:rsidRPr="00D628FA">
        <w:rPr>
          <w:noProof/>
          <w:color w:val="000000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Psych.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2023;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5(4):1101</w:t>
      </w:r>
      <w:r w:rsidRPr="00D628FA">
        <w:rPr>
          <w:noProof/>
          <w:color w:val="000000"/>
          <w:spacing w:val="1"/>
          <w:sz w:val="22"/>
          <w:szCs w:val="22"/>
        </w:rPr>
        <w:t>-</w:t>
      </w:r>
      <w:r w:rsidRPr="00D628FA">
        <w:rPr>
          <w:noProof/>
          <w:color w:val="000000"/>
          <w:sz w:val="22"/>
          <w:szCs w:val="22"/>
        </w:rPr>
        <w:t>1108.</w:t>
      </w:r>
    </w:p>
    <w:p w14:paraId="7039AF3D" w14:textId="6275A03E" w:rsidR="00AA0C5B" w:rsidRPr="00D628FA" w:rsidRDefault="00000000" w:rsidP="00D628FA">
      <w:pPr>
        <w:pStyle w:val="ListParagraph"/>
        <w:widowControl w:val="0"/>
        <w:numPr>
          <w:ilvl w:val="0"/>
          <w:numId w:val="17"/>
        </w:numPr>
        <w:kinsoku w:val="0"/>
        <w:overflowPunct w:val="0"/>
        <w:autoSpaceDE w:val="0"/>
        <w:autoSpaceDN w:val="0"/>
        <w:adjustRightInd w:val="0"/>
        <w:spacing w:before="1" w:line="250" w:lineRule="auto"/>
        <w:textAlignment w:val="baseline"/>
        <w:rPr>
          <w:sz w:val="22"/>
          <w:szCs w:val="22"/>
        </w:rPr>
      </w:pPr>
      <w:r w:rsidRPr="00D628FA">
        <w:rPr>
          <w:noProof/>
          <w:color w:val="000000"/>
          <w:sz w:val="22"/>
          <w:szCs w:val="22"/>
        </w:rPr>
        <w:t>Schw</w:t>
      </w:r>
      <w:r w:rsidRPr="00D628FA">
        <w:rPr>
          <w:noProof/>
          <w:color w:val="000000"/>
          <w:spacing w:val="1"/>
          <w:sz w:val="22"/>
          <w:szCs w:val="22"/>
        </w:rPr>
        <w:t>a</w:t>
      </w:r>
      <w:r w:rsidRPr="00D628FA">
        <w:rPr>
          <w:noProof/>
          <w:color w:val="000000"/>
          <w:sz w:val="22"/>
          <w:szCs w:val="22"/>
        </w:rPr>
        <w:t>be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Jennifer,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Hua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Chelsea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et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al.</w:t>
      </w:r>
      <w:r w:rsidR="007171F7" w:rsidRPr="00D628FA">
        <w:rPr>
          <w:noProof/>
          <w:color w:val="000000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Predicting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ME/CFS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After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Infectious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Mononucleosis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Using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Cytokine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Network</w:t>
      </w:r>
      <w:r w:rsidRPr="00D628FA">
        <w:rPr>
          <w:color w:val="000000"/>
          <w:spacing w:val="-2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Correlations.</w:t>
      </w:r>
      <w:r w:rsidR="00EC028B" w:rsidRPr="00D628FA">
        <w:rPr>
          <w:noProof/>
          <w:color w:val="000000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In</w:t>
      </w:r>
      <w:r w:rsidR="00EC028B" w:rsidRPr="00D628FA">
        <w:rPr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2022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21st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IEEE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Internationa</w:t>
      </w:r>
      <w:r w:rsidRPr="00D628FA">
        <w:rPr>
          <w:noProof/>
          <w:color w:val="000000"/>
          <w:spacing w:val="1"/>
          <w:sz w:val="22"/>
          <w:szCs w:val="22"/>
        </w:rPr>
        <w:t>l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Conferenc</w:t>
      </w:r>
      <w:r w:rsidRPr="00D628FA">
        <w:rPr>
          <w:noProof/>
          <w:color w:val="000000"/>
          <w:spacing w:val="1"/>
          <w:sz w:val="22"/>
          <w:szCs w:val="22"/>
        </w:rPr>
        <w:t>e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on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Machine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Learning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and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Applications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(ICMLA)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2022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Dec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12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(pp.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555-559).</w:t>
      </w:r>
      <w:r w:rsidRPr="00D628FA">
        <w:rPr>
          <w:color w:val="000000"/>
          <w:spacing w:val="-1"/>
          <w:sz w:val="22"/>
          <w:szCs w:val="22"/>
        </w:rPr>
        <w:t xml:space="preserve"> </w:t>
      </w:r>
      <w:r w:rsidRPr="00D628FA">
        <w:rPr>
          <w:noProof/>
          <w:color w:val="000000"/>
          <w:sz w:val="22"/>
          <w:szCs w:val="22"/>
        </w:rPr>
        <w:t>IEEE.</w:t>
      </w:r>
    </w:p>
    <w:sectPr w:rsidR="00AA0C5B" w:rsidRPr="00D628FA">
      <w:type w:val="continuous"/>
      <w:pgSz w:w="12240" w:h="15840"/>
      <w:pgMar w:top="500" w:right="600" w:bottom="1160" w:left="700" w:header="0" w:footer="0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31AA4"/>
    <w:multiLevelType w:val="hybridMultilevel"/>
    <w:tmpl w:val="9DEE64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9A1BC4"/>
    <w:multiLevelType w:val="hybridMultilevel"/>
    <w:tmpl w:val="CC6830EC"/>
    <w:lvl w:ilvl="0" w:tplc="72A6BB44">
      <w:start w:val="1"/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13C5B22"/>
    <w:multiLevelType w:val="singleLevel"/>
    <w:tmpl w:val="07C2E456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3" w15:restartNumberingAfterBreak="0">
    <w:nsid w:val="204A00F9"/>
    <w:multiLevelType w:val="singleLevel"/>
    <w:tmpl w:val="0FE088F6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4" w15:restartNumberingAfterBreak="0">
    <w:nsid w:val="234D0564"/>
    <w:multiLevelType w:val="hybridMultilevel"/>
    <w:tmpl w:val="0E288692"/>
    <w:lvl w:ilvl="0" w:tplc="FAEA668E">
      <w:start w:val="1"/>
      <w:numFmt w:val="bullet"/>
      <w:lvlText w:val="•"/>
      <w:lvlJc w:val="left"/>
      <w:pPr>
        <w:ind w:left="861" w:hanging="360"/>
      </w:pPr>
      <w:rPr>
        <w:rFonts w:ascii="Times New Roman" w:eastAsia="Times New Roman" w:hAnsi="Times New Roman" w:hint="default"/>
        <w:b w:val="0"/>
        <w:i w:val="0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5" w15:restartNumberingAfterBreak="0">
    <w:nsid w:val="28711F94"/>
    <w:multiLevelType w:val="singleLevel"/>
    <w:tmpl w:val="40F093A0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6" w15:restartNumberingAfterBreak="0">
    <w:nsid w:val="39455DCA"/>
    <w:multiLevelType w:val="singleLevel"/>
    <w:tmpl w:val="B1D0F746"/>
    <w:lvl w:ilvl="0">
      <w:start w:val="1"/>
      <w:numFmt w:val="bullet"/>
      <w:suff w:val="nothing"/>
      <w:lvlText w:val="•"/>
      <w:lvlJc w:val="left"/>
      <w:pPr>
        <w:ind w:left="140" w:firstLine="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7" w15:restartNumberingAfterBreak="0">
    <w:nsid w:val="3DCF0192"/>
    <w:multiLevelType w:val="hybridMultilevel"/>
    <w:tmpl w:val="829E72D0"/>
    <w:lvl w:ilvl="0" w:tplc="FAEA668E">
      <w:start w:val="1"/>
      <w:numFmt w:val="bullet"/>
      <w:lvlText w:val="•"/>
      <w:lvlJc w:val="left"/>
      <w:pPr>
        <w:ind w:left="861" w:hanging="360"/>
      </w:pPr>
      <w:rPr>
        <w:rFonts w:ascii="Times New Roman" w:eastAsia="Times New Roman" w:hAnsi="Times New Roman" w:hint="default"/>
        <w:b w:val="0"/>
        <w:i w:val="0"/>
        <w:color w:val="00000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58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1" w:hanging="360"/>
      </w:pPr>
      <w:rPr>
        <w:rFonts w:ascii="Wingdings" w:hAnsi="Wingdings" w:hint="default"/>
      </w:rPr>
    </w:lvl>
  </w:abstractNum>
  <w:abstractNum w:abstractNumId="8" w15:restartNumberingAfterBreak="0">
    <w:nsid w:val="48D8490B"/>
    <w:multiLevelType w:val="singleLevel"/>
    <w:tmpl w:val="E794D010"/>
    <w:lvl w:ilvl="0">
      <w:start w:val="1"/>
      <w:numFmt w:val="bullet"/>
      <w:lvlText w:val="•"/>
      <w:lvlJc w:val="left"/>
      <w:pPr>
        <w:ind w:left="260" w:hanging="12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9" w15:restartNumberingAfterBreak="0">
    <w:nsid w:val="4AF15492"/>
    <w:multiLevelType w:val="singleLevel"/>
    <w:tmpl w:val="72A6BB44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10" w15:restartNumberingAfterBreak="0">
    <w:nsid w:val="4C6B709E"/>
    <w:multiLevelType w:val="hybridMultilevel"/>
    <w:tmpl w:val="5BE4CB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E7A617B"/>
    <w:multiLevelType w:val="hybridMultilevel"/>
    <w:tmpl w:val="D304CF08"/>
    <w:lvl w:ilvl="0" w:tplc="FAEA668E">
      <w:start w:val="1"/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636203C"/>
    <w:multiLevelType w:val="singleLevel"/>
    <w:tmpl w:val="FAEA668E"/>
    <w:lvl w:ilvl="0">
      <w:start w:val="1"/>
      <w:numFmt w:val="bullet"/>
      <w:lvlText w:val="•"/>
      <w:lvlJc w:val="left"/>
      <w:pPr>
        <w:ind w:left="260" w:hanging="119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</w:abstractNum>
  <w:abstractNum w:abstractNumId="13" w15:restartNumberingAfterBreak="0">
    <w:nsid w:val="5E524B00"/>
    <w:multiLevelType w:val="hybridMultilevel"/>
    <w:tmpl w:val="9A6CAFEE"/>
    <w:lvl w:ilvl="0" w:tplc="72A6BB44">
      <w:start w:val="1"/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hint="default"/>
        <w:b w:val="0"/>
        <w:i w:val="0"/>
        <w:color w:val="00000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0E56AA8"/>
    <w:multiLevelType w:val="hybridMultilevel"/>
    <w:tmpl w:val="E1143758"/>
    <w:lvl w:ilvl="0" w:tplc="FAEA668E">
      <w:start w:val="1"/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 w:hint="default"/>
        <w:b w:val="0"/>
        <w:i w:val="0"/>
        <w:color w:val="00000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51778AC"/>
    <w:multiLevelType w:val="hybridMultilevel"/>
    <w:tmpl w:val="4E42BC0C"/>
    <w:lvl w:ilvl="0" w:tplc="72A6BB44">
      <w:start w:val="1"/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7F25064"/>
    <w:multiLevelType w:val="hybridMultilevel"/>
    <w:tmpl w:val="85BAA6A2"/>
    <w:lvl w:ilvl="0" w:tplc="FAEA668E">
      <w:start w:val="1"/>
      <w:numFmt w:val="bullet"/>
      <w:lvlText w:val="•"/>
      <w:lvlJc w:val="left"/>
      <w:pPr>
        <w:ind w:left="360" w:hanging="360"/>
      </w:pPr>
      <w:rPr>
        <w:rFonts w:ascii="Times New Roman" w:eastAsia="Times New Roman" w:hAnsi="Times New Roman"/>
        <w:b w:val="0"/>
        <w:i w:val="0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85436530">
    <w:abstractNumId w:val="12"/>
  </w:num>
  <w:num w:numId="2" w16cid:durableId="1910848731">
    <w:abstractNumId w:val="3"/>
  </w:num>
  <w:num w:numId="3" w16cid:durableId="2020040497">
    <w:abstractNumId w:val="9"/>
  </w:num>
  <w:num w:numId="4" w16cid:durableId="2088650837">
    <w:abstractNumId w:val="5"/>
  </w:num>
  <w:num w:numId="5" w16cid:durableId="1831677648">
    <w:abstractNumId w:val="6"/>
  </w:num>
  <w:num w:numId="6" w16cid:durableId="1064990601">
    <w:abstractNumId w:val="8"/>
  </w:num>
  <w:num w:numId="7" w16cid:durableId="1404379209">
    <w:abstractNumId w:val="2"/>
  </w:num>
  <w:num w:numId="8" w16cid:durableId="2132089453">
    <w:abstractNumId w:val="0"/>
  </w:num>
  <w:num w:numId="9" w16cid:durableId="2109080439">
    <w:abstractNumId w:val="4"/>
  </w:num>
  <w:num w:numId="10" w16cid:durableId="1707414884">
    <w:abstractNumId w:val="7"/>
  </w:num>
  <w:num w:numId="11" w16cid:durableId="188645293">
    <w:abstractNumId w:val="14"/>
  </w:num>
  <w:num w:numId="12" w16cid:durableId="1043139999">
    <w:abstractNumId w:val="11"/>
  </w:num>
  <w:num w:numId="13" w16cid:durableId="1581939359">
    <w:abstractNumId w:val="16"/>
  </w:num>
  <w:num w:numId="14" w16cid:durableId="477184029">
    <w:abstractNumId w:val="10"/>
  </w:num>
  <w:num w:numId="15" w16cid:durableId="2048143941">
    <w:abstractNumId w:val="13"/>
  </w:num>
  <w:num w:numId="16" w16cid:durableId="386493173">
    <w:abstractNumId w:val="1"/>
  </w:num>
  <w:num w:numId="17" w16cid:durableId="66763550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compat>
    <w:ulTrailSpace/>
    <w:doNotExpandShiftReturn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0C5B"/>
    <w:rsid w:val="00010648"/>
    <w:rsid w:val="00025046"/>
    <w:rsid w:val="000260DF"/>
    <w:rsid w:val="000703D1"/>
    <w:rsid w:val="000862C1"/>
    <w:rsid w:val="00087ABD"/>
    <w:rsid w:val="000A2C52"/>
    <w:rsid w:val="000D4615"/>
    <w:rsid w:val="00107C62"/>
    <w:rsid w:val="001476BE"/>
    <w:rsid w:val="001D3330"/>
    <w:rsid w:val="002065A5"/>
    <w:rsid w:val="002108E7"/>
    <w:rsid w:val="00214311"/>
    <w:rsid w:val="00250762"/>
    <w:rsid w:val="002767A9"/>
    <w:rsid w:val="0028425D"/>
    <w:rsid w:val="0028610C"/>
    <w:rsid w:val="0029210C"/>
    <w:rsid w:val="002A2478"/>
    <w:rsid w:val="002C6694"/>
    <w:rsid w:val="002E43C6"/>
    <w:rsid w:val="002F19D5"/>
    <w:rsid w:val="003171D1"/>
    <w:rsid w:val="003468E7"/>
    <w:rsid w:val="00355943"/>
    <w:rsid w:val="00380C34"/>
    <w:rsid w:val="00382DAB"/>
    <w:rsid w:val="003D170F"/>
    <w:rsid w:val="003D2AB1"/>
    <w:rsid w:val="003E4932"/>
    <w:rsid w:val="003F290A"/>
    <w:rsid w:val="00400560"/>
    <w:rsid w:val="004452A5"/>
    <w:rsid w:val="004C1814"/>
    <w:rsid w:val="004F6B00"/>
    <w:rsid w:val="00563034"/>
    <w:rsid w:val="00590F9C"/>
    <w:rsid w:val="00610B17"/>
    <w:rsid w:val="0069489A"/>
    <w:rsid w:val="007171F7"/>
    <w:rsid w:val="007805CB"/>
    <w:rsid w:val="007A03D8"/>
    <w:rsid w:val="007A12B1"/>
    <w:rsid w:val="00803081"/>
    <w:rsid w:val="0081770A"/>
    <w:rsid w:val="00853197"/>
    <w:rsid w:val="00873E24"/>
    <w:rsid w:val="008B547C"/>
    <w:rsid w:val="008C0643"/>
    <w:rsid w:val="008D5B29"/>
    <w:rsid w:val="00904F4F"/>
    <w:rsid w:val="00981554"/>
    <w:rsid w:val="00983FFD"/>
    <w:rsid w:val="009D4CB6"/>
    <w:rsid w:val="009D5291"/>
    <w:rsid w:val="00A1046A"/>
    <w:rsid w:val="00A32D37"/>
    <w:rsid w:val="00A35422"/>
    <w:rsid w:val="00A63D49"/>
    <w:rsid w:val="00AA0C5B"/>
    <w:rsid w:val="00AF4082"/>
    <w:rsid w:val="00B76F51"/>
    <w:rsid w:val="00BD651D"/>
    <w:rsid w:val="00C043EB"/>
    <w:rsid w:val="00C0491E"/>
    <w:rsid w:val="00C51332"/>
    <w:rsid w:val="00C5290D"/>
    <w:rsid w:val="00C55D0A"/>
    <w:rsid w:val="00C706E8"/>
    <w:rsid w:val="00C8241E"/>
    <w:rsid w:val="00C82B74"/>
    <w:rsid w:val="00CC75B7"/>
    <w:rsid w:val="00CD4437"/>
    <w:rsid w:val="00CE16F9"/>
    <w:rsid w:val="00CE244A"/>
    <w:rsid w:val="00CF289F"/>
    <w:rsid w:val="00D0632C"/>
    <w:rsid w:val="00D31136"/>
    <w:rsid w:val="00D32CB4"/>
    <w:rsid w:val="00D42E5B"/>
    <w:rsid w:val="00D50BFE"/>
    <w:rsid w:val="00D560DF"/>
    <w:rsid w:val="00D628FA"/>
    <w:rsid w:val="00D74DC4"/>
    <w:rsid w:val="00D82C0F"/>
    <w:rsid w:val="00DC4FC4"/>
    <w:rsid w:val="00DC5306"/>
    <w:rsid w:val="00DD18AE"/>
    <w:rsid w:val="00E10BDB"/>
    <w:rsid w:val="00E40081"/>
    <w:rsid w:val="00E616F2"/>
    <w:rsid w:val="00E83FB7"/>
    <w:rsid w:val="00E85EE4"/>
    <w:rsid w:val="00EA354C"/>
    <w:rsid w:val="00EA6F5B"/>
    <w:rsid w:val="00EC028B"/>
    <w:rsid w:val="00F0115F"/>
    <w:rsid w:val="00F054BD"/>
    <w:rsid w:val="00F162B3"/>
    <w:rsid w:val="00F710DD"/>
    <w:rsid w:val="00F95632"/>
    <w:rsid w:val="00FA2B95"/>
    <w:rsid w:val="00FB5DC4"/>
    <w:rsid w:val="00FF08C9"/>
    <w:rsid w:val="00FF6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F0AE2"/>
  <w15:docId w15:val="{ECAF11C9-92A2-4529-8183-EF22C5089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44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0648"/>
    <w:pPr>
      <w:ind w:left="720"/>
      <w:contextualSpacing/>
    </w:pPr>
  </w:style>
  <w:style w:type="table" w:styleId="TableGrid">
    <w:name w:val="Table Grid"/>
    <w:basedOn w:val="TableNormal"/>
    <w:uiPriority w:val="39"/>
    <w:rsid w:val="00A32D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jen-js-schwabe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jen.schwabe2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576</Words>
  <Characters>3288</Characters>
  <Application>Microsoft Office Word</Application>
  <DocSecurity>0</DocSecurity>
  <Lines>27</Lines>
  <Paragraphs>7</Paragraphs>
  <ScaleCrop>false</ScaleCrop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Schwabe, Jen</cp:lastModifiedBy>
  <cp:revision>94</cp:revision>
  <dcterms:created xsi:type="dcterms:W3CDTF">2025-09-01T23:51:00Z</dcterms:created>
  <dcterms:modified xsi:type="dcterms:W3CDTF">2025-11-07T04:32:00Z</dcterms:modified>
</cp:coreProperties>
</file>